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E20C" w14:textId="28215762" w:rsidR="004D2D6F" w:rsidRPr="005147E8" w:rsidRDefault="007C7403" w:rsidP="00715184">
      <w:pPr>
        <w:spacing w:after="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147E8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715184" w:rsidRPr="005147E8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Pr="005147E8">
        <w:rPr>
          <w:rFonts w:ascii="Times New Roman" w:hAnsi="Times New Roman" w:cs="Times New Roman"/>
          <w:i/>
          <w:iCs/>
          <w:sz w:val="28"/>
          <w:szCs w:val="28"/>
        </w:rPr>
        <w:t>5</w:t>
      </w:r>
    </w:p>
    <w:p w14:paraId="3F909EB5" w14:textId="77777777" w:rsidR="004D2D6F" w:rsidRPr="005147E8" w:rsidRDefault="007C7403" w:rsidP="005147E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47E8">
        <w:rPr>
          <w:rFonts w:ascii="Times New Roman" w:hAnsi="Times New Roman" w:cs="Times New Roman"/>
          <w:b/>
          <w:bCs/>
          <w:sz w:val="24"/>
          <w:szCs w:val="24"/>
        </w:rPr>
        <w:t>Список баз данных, источников информации для проведения обзора</w:t>
      </w:r>
    </w:p>
    <w:p w14:paraId="2A255002" w14:textId="77777777" w:rsidR="004D2D6F" w:rsidRPr="00715184" w:rsidRDefault="004D2D6F" w:rsidP="0071518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7B36CA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Качественные и проверенные источники информации</w:t>
      </w:r>
      <w:r w:rsidRPr="00715184">
        <w:rPr>
          <w:rFonts w:ascii="Times New Roman" w:hAnsi="Times New Roman" w:cs="Times New Roman"/>
          <w:sz w:val="24"/>
          <w:szCs w:val="24"/>
          <w:shd w:val="clear" w:color="auto" w:fill="FFFFFF"/>
        </w:rPr>
        <w:t>. К качественным источникам информации относятся научные статьи, диссертации, монографии, научные книги, отчеты компаний, консалтинговые отчеты и прогнозы ведущих компаний.</w:t>
      </w:r>
    </w:p>
    <w:p w14:paraId="17DDAF79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ресурсов российских электронных библиотек, в свободном доступе или по подписке университетов: </w:t>
      </w:r>
    </w:p>
    <w:p w14:paraId="2EA164EA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ЭБС Университетская библиотека онлайн (</w:t>
      </w:r>
      <w:hyperlink r:id="rId7" w:history="1">
        <w:r w:rsidRPr="00715184">
          <w:rPr>
            <w:rStyle w:val="Hyperlink0"/>
            <w:rFonts w:eastAsia="Arial Unicode MS"/>
          </w:rPr>
          <w:t>biblioclub.ru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00A9221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Научная электронная библиотека «</w:t>
      </w:r>
      <w:proofErr w:type="spellStart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КиберЛенинка</w:t>
      </w:r>
      <w:proofErr w:type="spellEnd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» (</w:t>
      </w:r>
      <w:hyperlink r:id="rId8" w:history="1">
        <w:r w:rsidRPr="00715184">
          <w:rPr>
            <w:rStyle w:val="Hyperlink0"/>
            <w:rFonts w:eastAsia="Arial Unicode MS"/>
          </w:rPr>
          <w:t>cyberleninka.ru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738D0E2A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ЭБ «ЮРАЙТ» (</w:t>
      </w:r>
      <w:hyperlink r:id="rId9" w:history="1">
        <w:r w:rsidRPr="00715184">
          <w:rPr>
            <w:rStyle w:val="Hyperlink0"/>
            <w:rFonts w:eastAsia="Arial Unicode MS"/>
          </w:rPr>
          <w:t>urait.ru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0565443E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Электронно-библиотечная система «Лань» (</w:t>
      </w:r>
      <w:hyperlink r:id="rId10" w:history="1">
        <w:r w:rsidRPr="00715184">
          <w:rPr>
            <w:rStyle w:val="Hyperlink0"/>
            <w:rFonts w:eastAsia="Arial Unicode MS"/>
          </w:rPr>
          <w:t>e.lanbook.com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18F7BB98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Национальная электронная библиотека (НЭБ) (</w:t>
      </w:r>
      <w:hyperlink r:id="rId11" w:history="1">
        <w:r w:rsidRPr="00715184">
          <w:rPr>
            <w:rStyle w:val="Hyperlink0"/>
            <w:rFonts w:eastAsia="Arial Unicode MS"/>
          </w:rPr>
          <w:t>rusneb.ru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72E46B1E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Научная электронная библиотека elibrary.ru (</w:t>
      </w:r>
      <w:hyperlink r:id="rId12" w:history="1">
        <w:r w:rsidRPr="00715184">
          <w:rPr>
            <w:rStyle w:val="Hyperlink0"/>
            <w:rFonts w:eastAsia="Arial Unicode MS"/>
          </w:rPr>
          <w:t>elibrary.ru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3FEE40E1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Российская государственная библиотека (</w:t>
      </w:r>
      <w:hyperlink r:id="rId13" w:history="1">
        <w:r w:rsidRPr="00715184">
          <w:rPr>
            <w:rStyle w:val="Hyperlink0"/>
            <w:rFonts w:eastAsia="Arial Unicode MS"/>
          </w:rPr>
          <w:t>rsl.ru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323BCFA1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color w:val="308F96"/>
          <w:sz w:val="24"/>
          <w:szCs w:val="24"/>
          <w:u w:color="308F96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Электронная библиотека диссертаций (</w:t>
      </w:r>
      <w:hyperlink r:id="rId14" w:history="1">
        <w:r w:rsidRPr="00715184">
          <w:rPr>
            <w:rStyle w:val="Hyperlink0"/>
            <w:rFonts w:eastAsia="Arial Unicode MS"/>
          </w:rPr>
          <w:t>diss.rsl.ru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14:paraId="3B992FCD" w14:textId="77777777" w:rsidR="004D2D6F" w:rsidRPr="00715184" w:rsidRDefault="004D2D6F" w:rsidP="005147E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7ECB9CEB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зарубежных полнотекстовых баз данных (БД), доступ к которым открыт с университетских компьютеров: </w:t>
      </w:r>
    </w:p>
    <w:p w14:paraId="644FCE38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БД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ScienceDirect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издательства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Elsevier (</w:t>
      </w:r>
      <w:proofErr w:type="spellStart"/>
      <w:r w:rsidRPr="00715184">
        <w:rPr>
          <w:rStyle w:val="Hyperlink0"/>
          <w:rFonts w:eastAsia="Arial Unicode MS"/>
        </w:rPr>
        <w:fldChar w:fldCharType="begin"/>
      </w:r>
      <w:r w:rsidRPr="00715184">
        <w:rPr>
          <w:rStyle w:val="Hyperlink0"/>
          <w:rFonts w:eastAsia="Arial Unicode MS"/>
          <w:lang w:val="en-US"/>
        </w:rPr>
        <w:instrText xml:space="preserve"> HYPERLINK "http://elsevierscience.ru/"</w:instrText>
      </w:r>
      <w:r w:rsidRPr="00715184">
        <w:rPr>
          <w:rStyle w:val="Hyperlink0"/>
          <w:rFonts w:eastAsia="Arial Unicode MS"/>
        </w:rPr>
        <w:fldChar w:fldCharType="separate"/>
      </w:r>
      <w:r w:rsidRPr="00715184">
        <w:rPr>
          <w:rStyle w:val="Hyperlink0"/>
          <w:rFonts w:eastAsia="Arial Unicode MS"/>
          <w:lang w:val="en-US"/>
        </w:rPr>
        <w:t>elsevier</w:t>
      </w:r>
      <w:proofErr w:type="spellEnd"/>
      <w:r w:rsidRPr="00715184">
        <w:rPr>
          <w:rStyle w:val="Hyperlink0"/>
          <w:rFonts w:eastAsia="Arial Unicode MS"/>
          <w:lang w:val="en-US"/>
        </w:rPr>
        <w:t xml:space="preserve"> science.ru</w:t>
      </w:r>
      <w:r w:rsidRPr="00715184">
        <w:rPr>
          <w:rFonts w:ascii="Times New Roman" w:hAnsi="Times New Roman" w:cs="Times New Roman"/>
          <w:sz w:val="24"/>
          <w:szCs w:val="24"/>
        </w:rPr>
        <w:fldChar w:fldCharType="end"/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64A7151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Ресурсы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издательства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Springer (</w:t>
      </w:r>
      <w:hyperlink r:id="rId15" w:history="1">
        <w:r w:rsidRPr="00715184">
          <w:rPr>
            <w:rStyle w:val="Hyperlink0"/>
            <w:rFonts w:eastAsia="Arial Unicode MS"/>
            <w:lang w:val="en-US"/>
          </w:rPr>
          <w:t>link.springer.com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78E09F31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БД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Nano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международного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научного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издательства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Springer Nature (</w:t>
      </w:r>
      <w:hyperlink r:id="rId16" w:history="1">
        <w:r w:rsidRPr="00715184">
          <w:rPr>
            <w:rStyle w:val="Hyperlink0"/>
            <w:rFonts w:eastAsia="Arial Unicode MS"/>
            <w:lang w:val="en-US"/>
          </w:rPr>
          <w:t>springernature.com/</w:t>
        </w:r>
        <w:proofErr w:type="spellStart"/>
        <w:r w:rsidRPr="00715184">
          <w:rPr>
            <w:rStyle w:val="Hyperlink0"/>
            <w:rFonts w:eastAsia="Arial Unicode MS"/>
            <w:lang w:val="en-US"/>
          </w:rPr>
          <w:t>gp</w:t>
        </w:r>
        <w:proofErr w:type="spellEnd"/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5C480F76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БД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Scopus (</w:t>
      </w:r>
      <w:hyperlink r:id="rId17" w:history="1">
        <w:r w:rsidRPr="00715184">
          <w:rPr>
            <w:rStyle w:val="Hyperlink0"/>
            <w:rFonts w:eastAsia="Arial Unicode MS"/>
            <w:lang w:val="en-US"/>
          </w:rPr>
          <w:t>scopus.com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53861B06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Архив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научных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журналов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Chemical Science Royal Society (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рамках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ресурсов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открытого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доступа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</w:t>
      </w:r>
      <w:hyperlink r:id="rId18" w:history="1">
        <w:r w:rsidRPr="00715184">
          <w:rPr>
            <w:rStyle w:val="Hyperlink0"/>
            <w:rFonts w:eastAsia="Arial Unicode MS"/>
            <w:lang w:val="en-US"/>
          </w:rPr>
          <w:t>royalsociety.org/journals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).</w:t>
      </w:r>
    </w:p>
    <w:p w14:paraId="5AC7AA5E" w14:textId="77777777" w:rsidR="004D2D6F" w:rsidRPr="00715184" w:rsidRDefault="004D2D6F" w:rsidP="0071518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38DFB549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Баз данных для проведения патентного поиска: </w:t>
      </w:r>
    </w:p>
    <w:p w14:paraId="793A82E3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Федеральное государственное бюджетное учреждение «Федеральный институт промышленной собственности» (</w:t>
      </w:r>
      <w:hyperlink r:id="rId19" w:history="1">
        <w:r w:rsidRPr="00715184">
          <w:rPr>
            <w:rStyle w:val="Hyperlink0"/>
            <w:rFonts w:eastAsia="Arial Unicode MS"/>
          </w:rPr>
          <w:t>new.fips.ru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54BC48B5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Яндекс. Патенты (</w:t>
      </w:r>
      <w:hyperlink r:id="rId20" w:history="1">
        <w:r w:rsidRPr="00715184">
          <w:rPr>
            <w:rStyle w:val="Hyperlink0"/>
            <w:rFonts w:eastAsia="Arial Unicode MS"/>
          </w:rPr>
          <w:t>yandex.ru/</w:t>
        </w:r>
        <w:proofErr w:type="spellStart"/>
        <w:r w:rsidRPr="00715184">
          <w:rPr>
            <w:rStyle w:val="Hyperlink0"/>
            <w:rFonts w:eastAsia="Arial Unicode MS"/>
          </w:rPr>
          <w:t>patents</w:t>
        </w:r>
        <w:proofErr w:type="spellEnd"/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563E268A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База данных авторских свидетельств СССР (</w:t>
      </w:r>
      <w:hyperlink r:id="rId21" w:history="1">
        <w:r w:rsidRPr="00715184">
          <w:rPr>
            <w:rStyle w:val="Hyperlink0"/>
            <w:rFonts w:eastAsia="Arial Unicode MS"/>
          </w:rPr>
          <w:t>patents.su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29594D5B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lastRenderedPageBreak/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EPO - European Patent Office (</w:t>
      </w:r>
      <w:hyperlink r:id="rId22" w:history="1">
        <w:r w:rsidRPr="00715184">
          <w:rPr>
            <w:rStyle w:val="Hyperlink0"/>
            <w:rFonts w:eastAsia="Arial Unicode MS"/>
            <w:lang w:val="en-US"/>
          </w:rPr>
          <w:t>ep.espacenet.com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</w:p>
    <w:p w14:paraId="61F97200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База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данных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PATENTSCOPE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Всемирной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организации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интеллектуальной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собственности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ВОИС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</w:t>
      </w:r>
      <w:hyperlink r:id="rId23" w:history="1">
        <w:r w:rsidRPr="00715184">
          <w:rPr>
            <w:rStyle w:val="Hyperlink0"/>
            <w:rFonts w:eastAsia="Arial Unicode MS"/>
            <w:lang w:val="en-US"/>
          </w:rPr>
          <w:t>patentscope.wipo.int/search/</w:t>
        </w:r>
        <w:proofErr w:type="spellStart"/>
        <w:r w:rsidRPr="00715184">
          <w:rPr>
            <w:rStyle w:val="Hyperlink0"/>
            <w:rFonts w:eastAsia="Arial Unicode MS"/>
            <w:lang w:val="en-US"/>
          </w:rPr>
          <w:t>en</w:t>
        </w:r>
        <w:proofErr w:type="spellEnd"/>
        <w:r w:rsidRPr="00715184">
          <w:rPr>
            <w:rStyle w:val="Hyperlink0"/>
            <w:rFonts w:eastAsia="Arial Unicode MS"/>
            <w:lang w:val="en-US"/>
          </w:rPr>
          <w:t>/</w:t>
        </w:r>
        <w:proofErr w:type="spellStart"/>
        <w:r w:rsidRPr="00715184">
          <w:rPr>
            <w:rStyle w:val="Hyperlink0"/>
            <w:rFonts w:eastAsia="Arial Unicode MS"/>
            <w:lang w:val="en-US"/>
          </w:rPr>
          <w:t>search.jsf</w:t>
        </w:r>
        <w:proofErr w:type="spellEnd"/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399750F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color w:val="7030A0"/>
          <w:sz w:val="24"/>
          <w:szCs w:val="24"/>
          <w:u w:color="7030A0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Международные классификации </w:t>
      </w:r>
      <w:hyperlink r:id="rId24" w:history="1">
        <w:r w:rsidRPr="00715184">
          <w:rPr>
            <w:rStyle w:val="Hyperlink0"/>
            <w:rFonts w:eastAsia="Arial Unicode MS"/>
          </w:rPr>
          <w:t>https://new.fips.ru/publication-web/classification/index</w:t>
        </w:r>
      </w:hyperlink>
    </w:p>
    <w:p w14:paraId="7D096A2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color w:val="7030A0"/>
          <w:sz w:val="24"/>
          <w:szCs w:val="24"/>
          <w:u w:color="7030A0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База данных Ведомства США - USPTO</w:t>
      </w:r>
      <w:r w:rsidRPr="00715184">
        <w:rPr>
          <w:rStyle w:val="a6"/>
          <w:rFonts w:ascii="Times New Roman" w:hAnsi="Times New Roman" w:cs="Times New Roman"/>
          <w:color w:val="7030A0"/>
          <w:sz w:val="24"/>
          <w:szCs w:val="24"/>
          <w:u w:color="7030A0"/>
          <w:shd w:val="clear" w:color="auto" w:fill="FFFFFF"/>
        </w:rPr>
        <w:t xml:space="preserve"> (http://www.uspto.gov/)</w:t>
      </w:r>
    </w:p>
    <w:p w14:paraId="6D39EE8C" w14:textId="77777777" w:rsidR="004D2D6F" w:rsidRPr="00715184" w:rsidRDefault="004D2D6F" w:rsidP="0071518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2815A48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консалтинговых компаний и других источников в металлургической отрасли: </w:t>
      </w:r>
    </w:p>
    <w:p w14:paraId="17716BE1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ИИС «</w:t>
      </w:r>
      <w:proofErr w:type="spellStart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Металлоснабжение</w:t>
      </w:r>
      <w:proofErr w:type="spellEnd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сбыт» (</w:t>
      </w:r>
      <w:hyperlink r:id="rId25" w:history="1">
        <w:r w:rsidRPr="00715184">
          <w:rPr>
            <w:rStyle w:val="Hyperlink0"/>
            <w:rFonts w:eastAsia="Arial Unicode MS"/>
          </w:rPr>
          <w:t>metalinfo.ru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7544438B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MetallPlace.ru – Металлургический портал (</w:t>
      </w:r>
      <w:hyperlink r:id="rId26" w:history="1">
        <w:r w:rsidRPr="00715184">
          <w:rPr>
            <w:rStyle w:val="Hyperlink0"/>
            <w:rFonts w:eastAsia="Arial Unicode MS"/>
          </w:rPr>
          <w:t>metallplace.ru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56E01D29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Библиотека по металлургии (</w:t>
      </w:r>
      <w:hyperlink r:id="rId27" w:history="1">
        <w:r w:rsidRPr="00715184">
          <w:rPr>
            <w:rStyle w:val="Hyperlink0"/>
            <w:rFonts w:eastAsia="Arial Unicode MS"/>
          </w:rPr>
          <w:t>metallurgu.ru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6ECB9CDC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Литейный консилиум. Ресурс о литейном производстве. (</w:t>
      </w:r>
      <w:hyperlink r:id="rId28" w:history="1">
        <w:r w:rsidRPr="00715184">
          <w:rPr>
            <w:rStyle w:val="Hyperlink0"/>
            <w:rFonts w:eastAsia="Arial Unicode MS"/>
          </w:rPr>
          <w:t>litkons.com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144DA480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Алюминиевая Ассоциация (</w:t>
      </w:r>
      <w:hyperlink r:id="rId29" w:history="1">
        <w:r w:rsidRPr="00715184">
          <w:rPr>
            <w:rStyle w:val="Hyperlink0"/>
            <w:rFonts w:eastAsia="Arial Unicode MS"/>
          </w:rPr>
          <w:t>aluminas.ru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01AC90A8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Библиотека Всероссийского Научно-Исследовательского Института Авиационных Материалов (ВИАМ) (</w:t>
      </w:r>
      <w:hyperlink r:id="rId30" w:history="1">
        <w:r w:rsidRPr="00715184">
          <w:rPr>
            <w:rStyle w:val="Hyperlink0"/>
            <w:rFonts w:eastAsia="Arial Unicode MS"/>
          </w:rPr>
          <w:t>viam.ru/</w:t>
        </w:r>
        <w:proofErr w:type="spellStart"/>
        <w:r w:rsidRPr="00715184">
          <w:rPr>
            <w:rStyle w:val="Hyperlink0"/>
            <w:rFonts w:eastAsia="Arial Unicode MS"/>
          </w:rPr>
          <w:t>public</w:t>
        </w:r>
        <w:proofErr w:type="spellEnd"/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54361B7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Информационное агентство </w:t>
      </w:r>
      <w:proofErr w:type="spellStart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MetalTorg.Ru</w:t>
      </w:r>
      <w:proofErr w:type="spellEnd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hyperlink r:id="rId31" w:history="1">
        <w:r w:rsidRPr="00715184">
          <w:rPr>
            <w:rStyle w:val="Hyperlink0"/>
            <w:rFonts w:eastAsia="Arial Unicode MS"/>
          </w:rPr>
          <w:t>metaltorg.ru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3AC8013E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«</w:t>
      </w:r>
      <w:proofErr w:type="spellStart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Делойт</w:t>
      </w:r>
      <w:proofErr w:type="spellEnd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» (</w:t>
      </w:r>
      <w:hyperlink r:id="rId32" w:history="1">
        <w:r w:rsidRPr="00715184">
          <w:rPr>
            <w:rStyle w:val="Hyperlink0"/>
            <w:rFonts w:eastAsia="Arial Unicode MS"/>
            <w:lang w:val="en-US"/>
          </w:rPr>
          <w:t>deloitte.com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25E478AC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BCG Consulting (</w:t>
      </w:r>
      <w:hyperlink r:id="rId33" w:history="1">
        <w:r w:rsidRPr="00715184">
          <w:rPr>
            <w:rStyle w:val="Hyperlink0"/>
            <w:rFonts w:eastAsia="Arial Unicode MS"/>
            <w:lang w:val="en-US"/>
          </w:rPr>
          <w:t>bcg.com/</w:t>
        </w:r>
        <w:proofErr w:type="spellStart"/>
        <w:r w:rsidRPr="00715184">
          <w:rPr>
            <w:rStyle w:val="Hyperlink0"/>
            <w:rFonts w:eastAsia="Arial Unicode MS"/>
            <w:lang w:val="en-US"/>
          </w:rPr>
          <w:t>ru-ru</w:t>
        </w:r>
        <w:proofErr w:type="spellEnd"/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48F62D75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International </w:t>
      </w:r>
      <w:proofErr w:type="spellStart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Aluminium</w:t>
      </w:r>
      <w:proofErr w:type="spellEnd"/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Institute (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Международного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института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алюминия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</w:t>
      </w:r>
      <w:hyperlink r:id="rId34" w:history="1">
        <w:r w:rsidRPr="00715184">
          <w:rPr>
            <w:rStyle w:val="Hyperlink0"/>
            <w:rFonts w:eastAsia="Arial Unicode MS"/>
            <w:lang w:val="en-US"/>
          </w:rPr>
          <w:t>worldaluminium.org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273ACC94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Сайт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Международной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Федерации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Технологий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Термообработки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Обработки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поверхности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(International Federation for Heat Treatment and Surface Engineering) (</w:t>
      </w:r>
      <w:hyperlink r:id="rId35" w:history="1">
        <w:r w:rsidRPr="00715184">
          <w:rPr>
            <w:rStyle w:val="Hyperlink0"/>
            <w:rFonts w:eastAsia="Arial Unicode MS"/>
            <w:lang w:val="en-US"/>
          </w:rPr>
          <w:t>ifhtse.org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15C712E6" w14:textId="77777777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Журнал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«Journal of Achievements in Materials and Manufacturing Engineering» (</w:t>
      </w:r>
      <w:hyperlink r:id="rId36" w:history="1">
        <w:r w:rsidRPr="00715184">
          <w:rPr>
            <w:rStyle w:val="Hyperlink0"/>
            <w:rFonts w:eastAsia="Arial Unicode MS"/>
            <w:lang w:val="en-US"/>
          </w:rPr>
          <w:t>journalamme.org</w:t>
        </w:r>
      </w:hyperlink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);</w:t>
      </w:r>
    </w:p>
    <w:p w14:paraId="49CDC3E8" w14:textId="10488195" w:rsidR="004D2D6F" w:rsidRPr="00715184" w:rsidRDefault="007C7403" w:rsidP="005147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5184">
        <w:rPr>
          <w:rStyle w:val="a6"/>
          <w:rFonts w:ascii="Leelawadee UI" w:hAnsi="Leelawadee UI" w:cs="Leelawadee UI"/>
          <w:sz w:val="24"/>
          <w:szCs w:val="24"/>
          <w:shd w:val="clear" w:color="auto" w:fill="FFFFFF"/>
        </w:rPr>
        <w:t>๏</w:t>
      </w:r>
      <w:r w:rsidRPr="0071518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Зарубежный информационный портал о металлургии (worldsteel.org).</w:t>
      </w:r>
    </w:p>
    <w:sectPr w:rsidR="004D2D6F" w:rsidRPr="00715184" w:rsidSect="00715184">
      <w:pgSz w:w="11900" w:h="16840"/>
      <w:pgMar w:top="1134" w:right="851" w:bottom="1134" w:left="1701" w:header="624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D6632" w14:textId="77777777" w:rsidR="000D4D66" w:rsidRDefault="000D4D66">
      <w:pPr>
        <w:spacing w:after="0" w:line="240" w:lineRule="auto"/>
      </w:pPr>
      <w:r>
        <w:separator/>
      </w:r>
    </w:p>
  </w:endnote>
  <w:endnote w:type="continuationSeparator" w:id="0">
    <w:p w14:paraId="13780E81" w14:textId="77777777" w:rsidR="000D4D66" w:rsidRDefault="000D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2A56" w14:textId="77777777" w:rsidR="000D4D66" w:rsidRDefault="000D4D66">
      <w:pPr>
        <w:spacing w:after="0" w:line="240" w:lineRule="auto"/>
      </w:pPr>
      <w:r>
        <w:separator/>
      </w:r>
    </w:p>
  </w:footnote>
  <w:footnote w:type="continuationSeparator" w:id="0">
    <w:p w14:paraId="275892F3" w14:textId="77777777" w:rsidR="000D4D66" w:rsidRDefault="000D4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EA6"/>
    <w:multiLevelType w:val="hybridMultilevel"/>
    <w:tmpl w:val="2B329EBA"/>
    <w:styleLink w:val="12"/>
    <w:lvl w:ilvl="0" w:tplc="DD48A1BA">
      <w:start w:val="1"/>
      <w:numFmt w:val="bullet"/>
      <w:lvlText w:val="-"/>
      <w:lvlJc w:val="left"/>
      <w:pPr>
        <w:ind w:left="72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6A6DA8">
      <w:start w:val="1"/>
      <w:numFmt w:val="bullet"/>
      <w:lvlText w:val="-"/>
      <w:lvlJc w:val="left"/>
      <w:pPr>
        <w:ind w:left="144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ACA7B6">
      <w:start w:val="1"/>
      <w:numFmt w:val="bullet"/>
      <w:lvlText w:val="-"/>
      <w:lvlJc w:val="left"/>
      <w:pPr>
        <w:ind w:left="216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0E0F76">
      <w:start w:val="1"/>
      <w:numFmt w:val="bullet"/>
      <w:lvlText w:val="-"/>
      <w:lvlJc w:val="left"/>
      <w:pPr>
        <w:ind w:left="288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FC089C">
      <w:start w:val="1"/>
      <w:numFmt w:val="bullet"/>
      <w:lvlText w:val="-"/>
      <w:lvlJc w:val="left"/>
      <w:pPr>
        <w:ind w:left="360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D405C6">
      <w:start w:val="1"/>
      <w:numFmt w:val="bullet"/>
      <w:lvlText w:val="-"/>
      <w:lvlJc w:val="left"/>
      <w:pPr>
        <w:ind w:left="432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E6318">
      <w:start w:val="1"/>
      <w:numFmt w:val="bullet"/>
      <w:lvlText w:val="-"/>
      <w:lvlJc w:val="left"/>
      <w:pPr>
        <w:ind w:left="504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CF9E">
      <w:start w:val="1"/>
      <w:numFmt w:val="bullet"/>
      <w:lvlText w:val="-"/>
      <w:lvlJc w:val="left"/>
      <w:pPr>
        <w:ind w:left="576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D60BA4">
      <w:start w:val="1"/>
      <w:numFmt w:val="bullet"/>
      <w:lvlText w:val="-"/>
      <w:lvlJc w:val="left"/>
      <w:pPr>
        <w:ind w:left="648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0475DC"/>
    <w:multiLevelType w:val="hybridMultilevel"/>
    <w:tmpl w:val="A1E8BFE2"/>
    <w:styleLink w:val="60"/>
    <w:lvl w:ilvl="0" w:tplc="B540FFEC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AFD42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C01BBC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0C2CD0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7EFC02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CEF300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1CE200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7646CE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4EE4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F40C23"/>
    <w:multiLevelType w:val="hybridMultilevel"/>
    <w:tmpl w:val="7506C888"/>
    <w:styleLink w:val="7"/>
    <w:lvl w:ilvl="0" w:tplc="86E47A18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787E78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2C076C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D04498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06726E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CE30CE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C331A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B2A9BA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82219E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A03C94"/>
    <w:multiLevelType w:val="hybridMultilevel"/>
    <w:tmpl w:val="8610BB9A"/>
    <w:styleLink w:val="4"/>
    <w:lvl w:ilvl="0" w:tplc="A6BAC09E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FAFE68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3AF936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EDD86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0EDFC6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667994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609CE2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03C0C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34732E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EBD0A03"/>
    <w:multiLevelType w:val="hybridMultilevel"/>
    <w:tmpl w:val="9D9CF272"/>
    <w:styleLink w:val="1"/>
    <w:lvl w:ilvl="0" w:tplc="B726A348">
      <w:start w:val="1"/>
      <w:numFmt w:val="decimal"/>
      <w:suff w:val="nothing"/>
      <w:lvlText w:val="%1."/>
      <w:lvlJc w:val="left"/>
      <w:pPr>
        <w:ind w:left="72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2435C">
      <w:start w:val="1"/>
      <w:numFmt w:val="lowerLetter"/>
      <w:suff w:val="nothing"/>
      <w:lvlText w:val="%2."/>
      <w:lvlJc w:val="left"/>
      <w:pPr>
        <w:ind w:left="144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A68B24">
      <w:start w:val="1"/>
      <w:numFmt w:val="lowerRoman"/>
      <w:lvlText w:val="%3."/>
      <w:lvlJc w:val="left"/>
      <w:pPr>
        <w:tabs>
          <w:tab w:val="num" w:pos="2160"/>
        </w:tabs>
        <w:ind w:left="217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2AD64E">
      <w:start w:val="1"/>
      <w:numFmt w:val="decimal"/>
      <w:suff w:val="nothing"/>
      <w:lvlText w:val="%4."/>
      <w:lvlJc w:val="left"/>
      <w:pPr>
        <w:ind w:left="288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18EA46">
      <w:start w:val="1"/>
      <w:numFmt w:val="lowerLetter"/>
      <w:suff w:val="nothing"/>
      <w:lvlText w:val="%5."/>
      <w:lvlJc w:val="left"/>
      <w:pPr>
        <w:ind w:left="360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0B59A">
      <w:start w:val="1"/>
      <w:numFmt w:val="lowerRoman"/>
      <w:lvlText w:val="%6."/>
      <w:lvlJc w:val="left"/>
      <w:pPr>
        <w:tabs>
          <w:tab w:val="num" w:pos="4320"/>
        </w:tabs>
        <w:ind w:left="433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F4C8A8">
      <w:start w:val="1"/>
      <w:numFmt w:val="decimal"/>
      <w:suff w:val="nothing"/>
      <w:lvlText w:val="%7."/>
      <w:lvlJc w:val="left"/>
      <w:pPr>
        <w:ind w:left="504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504330">
      <w:start w:val="1"/>
      <w:numFmt w:val="lowerLetter"/>
      <w:suff w:val="nothing"/>
      <w:lvlText w:val="%8."/>
      <w:lvlJc w:val="left"/>
      <w:pPr>
        <w:ind w:left="5760" w:hanging="1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1AE4AE">
      <w:start w:val="1"/>
      <w:numFmt w:val="lowerRoman"/>
      <w:lvlText w:val="%9."/>
      <w:lvlJc w:val="left"/>
      <w:pPr>
        <w:tabs>
          <w:tab w:val="num" w:pos="6480"/>
        </w:tabs>
        <w:ind w:left="6493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F4664F5"/>
    <w:multiLevelType w:val="hybridMultilevel"/>
    <w:tmpl w:val="B02648E2"/>
    <w:styleLink w:val="a"/>
    <w:lvl w:ilvl="0" w:tplc="985C87CC">
      <w:start w:val="1"/>
      <w:numFmt w:val="decimal"/>
      <w:suff w:val="nothing"/>
      <w:lvlText w:val="%1."/>
      <w:lvlJc w:val="left"/>
      <w:pPr>
        <w:ind w:left="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84AA6E">
      <w:start w:val="1"/>
      <w:numFmt w:val="decimal"/>
      <w:lvlText w:val="%2."/>
      <w:lvlJc w:val="left"/>
      <w:pPr>
        <w:tabs>
          <w:tab w:val="num" w:pos="1452"/>
        </w:tabs>
        <w:ind w:left="10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304384">
      <w:start w:val="1"/>
      <w:numFmt w:val="decimal"/>
      <w:lvlText w:val="%3."/>
      <w:lvlJc w:val="left"/>
      <w:pPr>
        <w:tabs>
          <w:tab w:val="num" w:pos="2252"/>
        </w:tabs>
        <w:ind w:left="18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EC482">
      <w:start w:val="1"/>
      <w:numFmt w:val="decimal"/>
      <w:lvlText w:val="%4."/>
      <w:lvlJc w:val="left"/>
      <w:pPr>
        <w:tabs>
          <w:tab w:val="num" w:pos="3052"/>
        </w:tabs>
        <w:ind w:left="26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3CB7D6">
      <w:start w:val="1"/>
      <w:numFmt w:val="decimal"/>
      <w:lvlText w:val="%5."/>
      <w:lvlJc w:val="left"/>
      <w:pPr>
        <w:tabs>
          <w:tab w:val="num" w:pos="3852"/>
        </w:tabs>
        <w:ind w:left="34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9E91AC">
      <w:start w:val="1"/>
      <w:numFmt w:val="decimal"/>
      <w:lvlText w:val="%6."/>
      <w:lvlJc w:val="left"/>
      <w:pPr>
        <w:tabs>
          <w:tab w:val="num" w:pos="4652"/>
        </w:tabs>
        <w:ind w:left="42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789D58">
      <w:start w:val="1"/>
      <w:numFmt w:val="decimal"/>
      <w:lvlText w:val="%7."/>
      <w:lvlJc w:val="left"/>
      <w:pPr>
        <w:tabs>
          <w:tab w:val="num" w:pos="5452"/>
        </w:tabs>
        <w:ind w:left="50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42E35A">
      <w:start w:val="1"/>
      <w:numFmt w:val="decimal"/>
      <w:lvlText w:val="%8."/>
      <w:lvlJc w:val="left"/>
      <w:pPr>
        <w:tabs>
          <w:tab w:val="num" w:pos="6252"/>
        </w:tabs>
        <w:ind w:left="58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9C178E">
      <w:start w:val="1"/>
      <w:numFmt w:val="decimal"/>
      <w:lvlText w:val="%9."/>
      <w:lvlJc w:val="left"/>
      <w:pPr>
        <w:tabs>
          <w:tab w:val="num" w:pos="7052"/>
        </w:tabs>
        <w:ind w:left="6632" w:firstLine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C684877"/>
    <w:multiLevelType w:val="hybridMultilevel"/>
    <w:tmpl w:val="6AFCBD72"/>
    <w:styleLink w:val="6"/>
    <w:lvl w:ilvl="0" w:tplc="425C221E">
      <w:start w:val="1"/>
      <w:numFmt w:val="decimal"/>
      <w:suff w:val="nothing"/>
      <w:lvlText w:val="%1."/>
      <w:lvlJc w:val="left"/>
      <w:pPr>
        <w:ind w:left="0" w:firstLine="70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sz w:val="23"/>
        <w:szCs w:val="23"/>
        <w:highlight w:val="none"/>
        <w:vertAlign w:val="baseline"/>
      </w:rPr>
    </w:lvl>
    <w:lvl w:ilvl="1" w:tplc="35ECE55E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2" w:tplc="0038E420">
      <w:start w:val="1"/>
      <w:numFmt w:val="lowerRoman"/>
      <w:lvlText w:val="%3."/>
      <w:lvlJc w:val="left"/>
      <w:pPr>
        <w:tabs>
          <w:tab w:val="num" w:pos="2148"/>
        </w:tabs>
        <w:ind w:left="144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3" w:tplc="4872CD4A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4" w:tplc="4CF25C2E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5" w:tplc="C7467182">
      <w:start w:val="1"/>
      <w:numFmt w:val="lowerRoman"/>
      <w:lvlText w:val="%6."/>
      <w:lvlJc w:val="left"/>
      <w:pPr>
        <w:tabs>
          <w:tab w:val="num" w:pos="4308"/>
        </w:tabs>
        <w:ind w:left="360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6" w:tplc="08481FF6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7" w:tplc="A0580126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  <w:lvl w:ilvl="8" w:tplc="67FE10C2">
      <w:start w:val="1"/>
      <w:numFmt w:val="lowerRoman"/>
      <w:lvlText w:val="%9."/>
      <w:lvlJc w:val="left"/>
      <w:pPr>
        <w:tabs>
          <w:tab w:val="num" w:pos="6468"/>
        </w:tabs>
        <w:ind w:left="5760" w:hanging="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55555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F283B4D"/>
    <w:multiLevelType w:val="hybridMultilevel"/>
    <w:tmpl w:val="5D5867BA"/>
    <w:styleLink w:val="16"/>
    <w:lvl w:ilvl="0" w:tplc="AE90632E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42B1BA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AABE90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ED5E0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22A5AA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8CFFC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FAC072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D60AA8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B4357E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2D13CE5"/>
    <w:multiLevelType w:val="hybridMultilevel"/>
    <w:tmpl w:val="C8C234E4"/>
    <w:styleLink w:val="9"/>
    <w:lvl w:ilvl="0" w:tplc="9F7492BC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38B7A2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4A3BF8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A1454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41D9C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92A012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7A39DE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B05DF0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7AC69E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42B1B54"/>
    <w:multiLevelType w:val="hybridMultilevel"/>
    <w:tmpl w:val="21F03DEE"/>
    <w:styleLink w:val="18"/>
    <w:lvl w:ilvl="0" w:tplc="36F48674">
      <w:start w:val="1"/>
      <w:numFmt w:val="bullet"/>
      <w:suff w:val="nothing"/>
      <w:lvlText w:val="-"/>
      <w:lvlJc w:val="left"/>
      <w:pPr>
        <w:ind w:left="0" w:firstLine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38B73C">
      <w:start w:val="1"/>
      <w:numFmt w:val="bullet"/>
      <w:lvlText w:val="-"/>
      <w:lvlJc w:val="left"/>
      <w:pPr>
        <w:tabs>
          <w:tab w:val="num" w:pos="2007"/>
        </w:tabs>
        <w:ind w:left="14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DA8A6E">
      <w:start w:val="1"/>
      <w:numFmt w:val="bullet"/>
      <w:lvlText w:val="-"/>
      <w:lvlJc w:val="left"/>
      <w:pPr>
        <w:tabs>
          <w:tab w:val="num" w:pos="2727"/>
        </w:tabs>
        <w:ind w:left="21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5EB56E">
      <w:start w:val="1"/>
      <w:numFmt w:val="bullet"/>
      <w:lvlText w:val="-"/>
      <w:lvlJc w:val="left"/>
      <w:pPr>
        <w:tabs>
          <w:tab w:val="num" w:pos="3447"/>
        </w:tabs>
        <w:ind w:left="28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3C2AD8">
      <w:start w:val="1"/>
      <w:numFmt w:val="bullet"/>
      <w:lvlText w:val="-"/>
      <w:lvlJc w:val="left"/>
      <w:pPr>
        <w:tabs>
          <w:tab w:val="num" w:pos="4167"/>
        </w:tabs>
        <w:ind w:left="360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7EC25E">
      <w:start w:val="1"/>
      <w:numFmt w:val="bullet"/>
      <w:lvlText w:val="-"/>
      <w:lvlJc w:val="left"/>
      <w:pPr>
        <w:tabs>
          <w:tab w:val="num" w:pos="4887"/>
        </w:tabs>
        <w:ind w:left="43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92BB9E">
      <w:start w:val="1"/>
      <w:numFmt w:val="bullet"/>
      <w:lvlText w:val="-"/>
      <w:lvlJc w:val="left"/>
      <w:pPr>
        <w:tabs>
          <w:tab w:val="num" w:pos="5607"/>
        </w:tabs>
        <w:ind w:left="50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402C8">
      <w:start w:val="1"/>
      <w:numFmt w:val="bullet"/>
      <w:lvlText w:val="-"/>
      <w:lvlJc w:val="left"/>
      <w:pPr>
        <w:tabs>
          <w:tab w:val="num" w:pos="6327"/>
        </w:tabs>
        <w:ind w:left="57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A237A8">
      <w:start w:val="1"/>
      <w:numFmt w:val="bullet"/>
      <w:lvlText w:val="-"/>
      <w:lvlJc w:val="left"/>
      <w:pPr>
        <w:tabs>
          <w:tab w:val="num" w:pos="7047"/>
        </w:tabs>
        <w:ind w:left="64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5B23CFC"/>
    <w:multiLevelType w:val="hybridMultilevel"/>
    <w:tmpl w:val="BEBE1A66"/>
    <w:styleLink w:val="2"/>
    <w:lvl w:ilvl="0" w:tplc="3546118C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D8FCE6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92F596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2D0FA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64CC0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FE814E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14C9F0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B67502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FA1BDA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B36285C"/>
    <w:multiLevelType w:val="hybridMultilevel"/>
    <w:tmpl w:val="28605778"/>
    <w:styleLink w:val="8"/>
    <w:lvl w:ilvl="0" w:tplc="28300B56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DCDD3C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636DE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404A1A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E50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22CA10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8D3EA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D8D72A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2AECB4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24A7486"/>
    <w:multiLevelType w:val="hybridMultilevel"/>
    <w:tmpl w:val="0FFC7B8C"/>
    <w:styleLink w:val="10"/>
    <w:lvl w:ilvl="0" w:tplc="0B064EC2">
      <w:start w:val="1"/>
      <w:numFmt w:val="decimal"/>
      <w:lvlText w:val="%1."/>
      <w:lvlJc w:val="left"/>
      <w:pPr>
        <w:tabs>
          <w:tab w:val="num" w:pos="1440"/>
        </w:tabs>
        <w:ind w:left="732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20FE06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824010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26F2C4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92A26A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7E4786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25E4C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D08850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CADFF6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5BD54D2"/>
    <w:multiLevelType w:val="hybridMultilevel"/>
    <w:tmpl w:val="9FBC7870"/>
    <w:styleLink w:val="14"/>
    <w:lvl w:ilvl="0" w:tplc="E2DA7204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F8C1F2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6040BE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0C86A2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2AECD0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807304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0A8F2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A88E76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C03C5C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63C66D4"/>
    <w:multiLevelType w:val="hybridMultilevel"/>
    <w:tmpl w:val="27A42B4C"/>
    <w:styleLink w:val="5"/>
    <w:lvl w:ilvl="0" w:tplc="69C4F014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4C0C10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42DBBE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54A478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9618B0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58887A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026AE0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24309E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D222A2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6405F2C"/>
    <w:multiLevelType w:val="hybridMultilevel"/>
    <w:tmpl w:val="F13636EA"/>
    <w:styleLink w:val="3"/>
    <w:lvl w:ilvl="0" w:tplc="020258FC">
      <w:start w:val="1"/>
      <w:numFmt w:val="decimal"/>
      <w:suff w:val="nothing"/>
      <w:lvlText w:val="%1.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C051F4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24054E">
      <w:start w:val="1"/>
      <w:numFmt w:val="lowerRoman"/>
      <w:suff w:val="nothing"/>
      <w:lvlText w:val="%3."/>
      <w:lvlJc w:val="left"/>
      <w:pPr>
        <w:ind w:left="144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B858CC">
      <w:start w:val="1"/>
      <w:numFmt w:val="decimal"/>
      <w:lvlText w:val="%4.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922DA4">
      <w:start w:val="1"/>
      <w:numFmt w:val="lowerLetter"/>
      <w:lvlText w:val="%5.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5C07CA">
      <w:start w:val="1"/>
      <w:numFmt w:val="lowerRoman"/>
      <w:suff w:val="nothing"/>
      <w:lvlText w:val="%6."/>
      <w:lvlJc w:val="left"/>
      <w:pPr>
        <w:ind w:left="360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4A746C">
      <w:start w:val="1"/>
      <w:numFmt w:val="decimal"/>
      <w:lvlText w:val="%7.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B851D8">
      <w:start w:val="1"/>
      <w:numFmt w:val="lowerLetter"/>
      <w:lvlText w:val="%8.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808396">
      <w:start w:val="1"/>
      <w:numFmt w:val="lowerRoman"/>
      <w:suff w:val="nothing"/>
      <w:lvlText w:val="%9."/>
      <w:lvlJc w:val="left"/>
      <w:pPr>
        <w:ind w:left="5760" w:firstLine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6590314"/>
    <w:multiLevelType w:val="hybridMultilevel"/>
    <w:tmpl w:val="664E179C"/>
    <w:styleLink w:val="15"/>
    <w:lvl w:ilvl="0" w:tplc="33466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F03272">
      <w:start w:val="1"/>
      <w:numFmt w:val="bullet"/>
      <w:lvlText w:val="-"/>
      <w:lvlJc w:val="left"/>
      <w:pPr>
        <w:ind w:left="141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443C24">
      <w:start w:val="1"/>
      <w:numFmt w:val="bullet"/>
      <w:lvlText w:val="-"/>
      <w:lvlJc w:val="left"/>
      <w:pPr>
        <w:ind w:left="213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CC2086">
      <w:start w:val="1"/>
      <w:numFmt w:val="bullet"/>
      <w:lvlText w:val="-"/>
      <w:lvlJc w:val="left"/>
      <w:pPr>
        <w:ind w:left="285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90B9F4">
      <w:start w:val="1"/>
      <w:numFmt w:val="bullet"/>
      <w:lvlText w:val="-"/>
      <w:lvlJc w:val="left"/>
      <w:pPr>
        <w:ind w:left="357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3C4A64">
      <w:start w:val="1"/>
      <w:numFmt w:val="bullet"/>
      <w:lvlText w:val="-"/>
      <w:lvlJc w:val="left"/>
      <w:pPr>
        <w:ind w:left="429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C47F22">
      <w:start w:val="1"/>
      <w:numFmt w:val="bullet"/>
      <w:lvlText w:val="-"/>
      <w:lvlJc w:val="left"/>
      <w:pPr>
        <w:ind w:left="501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661BD8">
      <w:start w:val="1"/>
      <w:numFmt w:val="bullet"/>
      <w:lvlText w:val="-"/>
      <w:lvlJc w:val="left"/>
      <w:pPr>
        <w:ind w:left="573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063C4A">
      <w:start w:val="1"/>
      <w:numFmt w:val="bullet"/>
      <w:lvlText w:val="-"/>
      <w:lvlJc w:val="left"/>
      <w:pPr>
        <w:ind w:left="6454" w:hanging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CA943FD"/>
    <w:multiLevelType w:val="hybridMultilevel"/>
    <w:tmpl w:val="FA2E5AD4"/>
    <w:styleLink w:val="13"/>
    <w:lvl w:ilvl="0" w:tplc="D14CF698">
      <w:start w:val="1"/>
      <w:numFmt w:val="bullet"/>
      <w:suff w:val="nothing"/>
      <w:lvlText w:val="●"/>
      <w:lvlJc w:val="left"/>
      <w:pPr>
        <w:ind w:left="0" w:firstLine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EC0FEC">
      <w:start w:val="1"/>
      <w:numFmt w:val="bullet"/>
      <w:lvlText w:val="○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9C4818">
      <w:start w:val="1"/>
      <w:numFmt w:val="bullet"/>
      <w:lvlText w:val="■"/>
      <w:lvlJc w:val="left"/>
      <w:pPr>
        <w:tabs>
          <w:tab w:val="num" w:pos="2148"/>
        </w:tabs>
        <w:ind w:left="14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64AC8">
      <w:start w:val="1"/>
      <w:numFmt w:val="bullet"/>
      <w:lvlText w:val="●"/>
      <w:lvlJc w:val="left"/>
      <w:pPr>
        <w:tabs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085622">
      <w:start w:val="1"/>
      <w:numFmt w:val="bullet"/>
      <w:lvlText w:val="○"/>
      <w:lvlJc w:val="left"/>
      <w:pPr>
        <w:tabs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F4CFA4">
      <w:start w:val="1"/>
      <w:numFmt w:val="bullet"/>
      <w:lvlText w:val="■"/>
      <w:lvlJc w:val="left"/>
      <w:pPr>
        <w:tabs>
          <w:tab w:val="num" w:pos="4308"/>
        </w:tabs>
        <w:ind w:left="360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E6C128">
      <w:start w:val="1"/>
      <w:numFmt w:val="bullet"/>
      <w:lvlText w:val="●"/>
      <w:lvlJc w:val="left"/>
      <w:pPr>
        <w:tabs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1ECF6C">
      <w:start w:val="1"/>
      <w:numFmt w:val="bullet"/>
      <w:lvlText w:val="○"/>
      <w:lvlJc w:val="left"/>
      <w:pPr>
        <w:tabs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6CBEA0">
      <w:start w:val="1"/>
      <w:numFmt w:val="bullet"/>
      <w:lvlText w:val="■"/>
      <w:lvlJc w:val="left"/>
      <w:pPr>
        <w:tabs>
          <w:tab w:val="num" w:pos="6468"/>
        </w:tabs>
        <w:ind w:left="5760" w:hanging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6"/>
  </w:num>
  <w:num w:numId="5">
    <w:abstractNumId w:val="9"/>
  </w:num>
  <w:num w:numId="6">
    <w:abstractNumId w:val="12"/>
  </w:num>
  <w:num w:numId="7">
    <w:abstractNumId w:val="10"/>
  </w:num>
  <w:num w:numId="8">
    <w:abstractNumId w:val="15"/>
  </w:num>
  <w:num w:numId="9">
    <w:abstractNumId w:val="3"/>
  </w:num>
  <w:num w:numId="10">
    <w:abstractNumId w:val="14"/>
  </w:num>
  <w:num w:numId="11">
    <w:abstractNumId w:val="6"/>
  </w:num>
  <w:num w:numId="12">
    <w:abstractNumId w:val="2"/>
  </w:num>
  <w:num w:numId="13">
    <w:abstractNumId w:val="11"/>
  </w:num>
  <w:num w:numId="14">
    <w:abstractNumId w:val="8"/>
  </w:num>
  <w:num w:numId="15">
    <w:abstractNumId w:val="1"/>
  </w:num>
  <w:num w:numId="16">
    <w:abstractNumId w:val="17"/>
  </w:num>
  <w:num w:numId="17">
    <w:abstractNumId w:val="13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D6F"/>
    <w:rsid w:val="000D4D66"/>
    <w:rsid w:val="004D2D6F"/>
    <w:rsid w:val="005147E8"/>
    <w:rsid w:val="00715184"/>
    <w:rsid w:val="007C7403"/>
    <w:rsid w:val="00AA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2269"/>
  <w15:docId w15:val="{18ADA943-EC01-48BD-B069-89945AB7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12">
    <w:name w:val="Импортированный стиль 12"/>
    <w:pPr>
      <w:numPr>
        <w:numId w:val="2"/>
      </w:numPr>
    </w:pPr>
  </w:style>
  <w:style w:type="numbering" w:customStyle="1" w:styleId="a">
    <w:name w:val="С числами"/>
    <w:pPr>
      <w:numPr>
        <w:numId w:val="3"/>
      </w:numPr>
    </w:pPr>
  </w:style>
  <w:style w:type="numbering" w:customStyle="1" w:styleId="15">
    <w:name w:val="Импортированный стиль 15"/>
    <w:pPr>
      <w:numPr>
        <w:numId w:val="4"/>
      </w:numPr>
    </w:pPr>
  </w:style>
  <w:style w:type="numbering" w:customStyle="1" w:styleId="18">
    <w:name w:val="Импортированный стиль 18"/>
    <w:pPr>
      <w:numPr>
        <w:numId w:val="5"/>
      </w:numPr>
    </w:pPr>
  </w:style>
  <w:style w:type="numbering" w:customStyle="1" w:styleId="10">
    <w:name w:val="Импортированный стиль 1.0"/>
    <w:pPr>
      <w:numPr>
        <w:numId w:val="6"/>
      </w:numPr>
    </w:pPr>
  </w:style>
  <w:style w:type="numbering" w:customStyle="1" w:styleId="2">
    <w:name w:val="Импортированный стиль 2"/>
    <w:pPr>
      <w:numPr>
        <w:numId w:val="7"/>
      </w:numPr>
    </w:pPr>
  </w:style>
  <w:style w:type="numbering" w:customStyle="1" w:styleId="3">
    <w:name w:val="Импортированный стиль 3"/>
    <w:pPr>
      <w:numPr>
        <w:numId w:val="8"/>
      </w:numPr>
    </w:pPr>
  </w:style>
  <w:style w:type="numbering" w:customStyle="1" w:styleId="4">
    <w:name w:val="Импортированный стиль 4"/>
    <w:pPr>
      <w:numPr>
        <w:numId w:val="9"/>
      </w:numPr>
    </w:pPr>
  </w:style>
  <w:style w:type="numbering" w:customStyle="1" w:styleId="5">
    <w:name w:val="Импортированный стиль 5"/>
    <w:pPr>
      <w:numPr>
        <w:numId w:val="10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2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customStyle="1" w:styleId="30">
    <w:name w:val="Рубрика 3"/>
    <w:next w:val="a0"/>
    <w:pPr>
      <w:keepNext/>
      <w:pBdr>
        <w:top w:val="single" w:sz="4" w:space="0" w:color="515151"/>
      </w:pBdr>
      <w:spacing w:before="360" w:after="40" w:line="288" w:lineRule="auto"/>
      <w:outlineLvl w:val="0"/>
    </w:pPr>
    <w:rPr>
      <w:rFonts w:ascii="Helvetica Neue" w:eastAsia="Helvetica Neue" w:hAnsi="Helvetica Neue" w:cs="Helvetica Neue"/>
      <w:color w:val="000000"/>
      <w:spacing w:val="5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numbering" w:customStyle="1" w:styleId="9">
    <w:name w:val="Импортированный стиль 9"/>
    <w:pPr>
      <w:numPr>
        <w:numId w:val="14"/>
      </w:numPr>
    </w:pPr>
  </w:style>
  <w:style w:type="numbering" w:customStyle="1" w:styleId="60">
    <w:name w:val="Импортированный стиль 6.0"/>
    <w:pPr>
      <w:numPr>
        <w:numId w:val="15"/>
      </w:numPr>
    </w:pPr>
  </w:style>
  <w:style w:type="numbering" w:customStyle="1" w:styleId="13">
    <w:name w:val="Импортированный стиль 13"/>
    <w:pPr>
      <w:numPr>
        <w:numId w:val="16"/>
      </w:numPr>
    </w:pPr>
  </w:style>
  <w:style w:type="numbering" w:customStyle="1" w:styleId="14">
    <w:name w:val="Импортированный стиль 14"/>
    <w:pPr>
      <w:numPr>
        <w:numId w:val="17"/>
      </w:numPr>
    </w:pPr>
  </w:style>
  <w:style w:type="numbering" w:customStyle="1" w:styleId="16">
    <w:name w:val="Импортированный стиль 16"/>
    <w:pPr>
      <w:numPr>
        <w:numId w:val="18"/>
      </w:numPr>
    </w:p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1155CC"/>
      <w:sz w:val="24"/>
      <w:szCs w:val="24"/>
      <w:u w:val="single" w:color="1155CC"/>
      <w:shd w:val="clear" w:color="auto" w:fill="FFFFFF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outline w:val="0"/>
      <w:color w:val="1155CC"/>
      <w:sz w:val="24"/>
      <w:szCs w:val="24"/>
      <w:u w:val="single" w:color="1155CC"/>
    </w:rPr>
  </w:style>
  <w:style w:type="paragraph" w:styleId="a7">
    <w:name w:val="header"/>
    <w:basedOn w:val="a0"/>
    <w:link w:val="a8"/>
    <w:uiPriority w:val="99"/>
    <w:unhideWhenUsed/>
    <w:rsid w:val="00715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15184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footer"/>
    <w:basedOn w:val="a0"/>
    <w:link w:val="aa"/>
    <w:uiPriority w:val="99"/>
    <w:unhideWhenUsed/>
    <w:rsid w:val="00715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15184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sl.ru/" TargetMode="External"/><Relationship Id="rId18" Type="http://schemas.openxmlformats.org/officeDocument/2006/relationships/hyperlink" Target="https://royalsociety.org/journals/" TargetMode="External"/><Relationship Id="rId26" Type="http://schemas.openxmlformats.org/officeDocument/2006/relationships/hyperlink" Target="https://metallplace.ru/" TargetMode="External"/><Relationship Id="rId21" Type="http://schemas.openxmlformats.org/officeDocument/2006/relationships/hyperlink" Target="https://patents.su/" TargetMode="External"/><Relationship Id="rId34" Type="http://schemas.openxmlformats.org/officeDocument/2006/relationships/hyperlink" Target="http://www.worldaluminium.org/" TargetMode="External"/><Relationship Id="rId7" Type="http://schemas.openxmlformats.org/officeDocument/2006/relationships/hyperlink" Target="https://biblioclub.ru/" TargetMode="External"/><Relationship Id="rId12" Type="http://schemas.openxmlformats.org/officeDocument/2006/relationships/hyperlink" Target="https://elibrary.ru/" TargetMode="External"/><Relationship Id="rId17" Type="http://schemas.openxmlformats.org/officeDocument/2006/relationships/hyperlink" Target="https://www.scopus.com/" TargetMode="External"/><Relationship Id="rId25" Type="http://schemas.openxmlformats.org/officeDocument/2006/relationships/hyperlink" Target="https://www.metalinfo.ru/" TargetMode="External"/><Relationship Id="rId33" Type="http://schemas.openxmlformats.org/officeDocument/2006/relationships/hyperlink" Target="https://www.bcg.com/ru-ru/default.aspx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pringernature.com/gp" TargetMode="External"/><Relationship Id="rId20" Type="http://schemas.openxmlformats.org/officeDocument/2006/relationships/hyperlink" Target="https://yandex.ru/patents" TargetMode="External"/><Relationship Id="rId29" Type="http://schemas.openxmlformats.org/officeDocument/2006/relationships/hyperlink" Target="http://www.alumina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sneb.ru/" TargetMode="External"/><Relationship Id="rId24" Type="http://schemas.openxmlformats.org/officeDocument/2006/relationships/hyperlink" Target="https://new.fips.ru/publication-web/classification/index" TargetMode="External"/><Relationship Id="rId32" Type="http://schemas.openxmlformats.org/officeDocument/2006/relationships/hyperlink" Target="https://www2.deloitte.com/ru/ru.html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ink.springer.com/" TargetMode="External"/><Relationship Id="rId23" Type="http://schemas.openxmlformats.org/officeDocument/2006/relationships/hyperlink" Target="https://patentscope.wipo.int/search/en/search.jsf" TargetMode="External"/><Relationship Id="rId28" Type="http://schemas.openxmlformats.org/officeDocument/2006/relationships/hyperlink" Target="https://litkons.com/" TargetMode="External"/><Relationship Id="rId36" Type="http://schemas.openxmlformats.org/officeDocument/2006/relationships/hyperlink" Target="http://www.journalamme.org" TargetMode="External"/><Relationship Id="rId10" Type="http://schemas.openxmlformats.org/officeDocument/2006/relationships/hyperlink" Target="https://e.lanbook.com/" TargetMode="External"/><Relationship Id="rId19" Type="http://schemas.openxmlformats.org/officeDocument/2006/relationships/hyperlink" Target="https://new.fips.ru/elektronnye-servisy/informatsionno-poiskovaya-sistema/index.php?sphrase_id=184" TargetMode="External"/><Relationship Id="rId31" Type="http://schemas.openxmlformats.org/officeDocument/2006/relationships/hyperlink" Target="https://www.meta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hyperlink" Target="http://diss.rsl.ru/" TargetMode="External"/><Relationship Id="rId22" Type="http://schemas.openxmlformats.org/officeDocument/2006/relationships/hyperlink" Target="http://ep.espacenet.com/" TargetMode="External"/><Relationship Id="rId27" Type="http://schemas.openxmlformats.org/officeDocument/2006/relationships/hyperlink" Target="http://metallurgu.ru" TargetMode="External"/><Relationship Id="rId30" Type="http://schemas.openxmlformats.org/officeDocument/2006/relationships/hyperlink" Target="http://www.viam.ru/public/" TargetMode="External"/><Relationship Id="rId35" Type="http://schemas.openxmlformats.org/officeDocument/2006/relationships/hyperlink" Target="http://www.ifhtse.org" TargetMode="External"/><Relationship Id="rId8" Type="http://schemas.openxmlformats.org/officeDocument/2006/relationships/hyperlink" Target="https://cyberleninka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4</cp:revision>
  <dcterms:created xsi:type="dcterms:W3CDTF">2025-08-06T14:29:00Z</dcterms:created>
  <dcterms:modified xsi:type="dcterms:W3CDTF">2025-08-06T14:33:00Z</dcterms:modified>
</cp:coreProperties>
</file>